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IAM Governance and Cross-Account Access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Permission boundaries, explicit trust, MFA and access analysis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Terraform IAM governance lab demonstrating a permission boundary, cross-account read-only role with MFA and an external ID, one-hour sessions, IAM Access Analyzer, a strict password policy and CloudTrail log-role preparation.</w:t>
      </w:r>
    </w:p>
    <w:p>
      <w:pPr>
        <w:pStyle w:val="Heading1"/>
      </w:pPr>
      <w:r>
        <w:t>Engineering Problem</w:t>
      </w:r>
    </w:p>
    <w:p>
      <w:r>
        <w:t>Cross-account access is often implemented with overly broad trust or policies. The lab shows how trust conditions, maximum-permission boundaries, time-limited sessions and external-access analysis combine without creating long-lived access keys.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9515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iam-governan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9515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IAM Governance and Cross-Account Access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Created a permission boundary that defines the maximum approved service and region scope.</w:t>
      </w:r>
    </w:p>
    <w:p>
      <w:pPr>
        <w:pStyle w:val="ListBullet"/>
      </w:pPr>
      <w:r>
        <w:t>Defined explicit trusted principals plus MFA and external-ID conditions for STS role assumption.</w:t>
      </w:r>
    </w:p>
    <w:p>
      <w:pPr>
        <w:pStyle w:val="ListBullet"/>
      </w:pPr>
      <w:r>
        <w:t>Limited role sessions to one hour and attached view-only permissions inside the boundary.</w:t>
      </w:r>
    </w:p>
    <w:p>
      <w:pPr>
        <w:pStyle w:val="ListBullet"/>
      </w:pPr>
      <w:r>
        <w:t>Enabled account-level IAM Access Analyzer for external-access findings.</w:t>
      </w:r>
    </w:p>
    <w:p>
      <w:pPr>
        <w:pStyle w:val="ListBullet"/>
      </w:pPr>
      <w:r>
        <w:t>Added strict account password settings and CloudTrail-to-CloudWatch role preparation.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IAM Identity Center is preferred for workforce access; the lab creates no IAM users or access keys.</w:t>
      </w:r>
    </w:p>
    <w:p>
      <w:pPr>
        <w:pStyle w:val="ListBullet"/>
      </w:pPr>
      <w:r>
        <w:t>A permission boundary limits maximum permissions but grants nothing by itself.</w:t>
      </w:r>
    </w:p>
    <w:p>
      <w:pPr>
        <w:pStyle w:val="ListBullet"/>
      </w:pPr>
      <w:r>
        <w:t>The sample external ID is not treated as a secret and must be replaced at runtime.</w:t>
      </w:r>
    </w:p>
    <w:p>
      <w:pPr>
        <w:pStyle w:val="ListBullet"/>
      </w:pPr>
      <w:r>
        <w:t>SCPs and identity policies solve different governance problems.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MFA, external ID and named principals restrict role trust.</w:t>
      </w:r>
    </w:p>
    <w:p>
      <w:pPr>
        <w:pStyle w:val="ListBullet"/>
      </w:pPr>
      <w:r>
        <w:t>One-hour sessions reduce credential lifetime.</w:t>
      </w:r>
    </w:p>
    <w:p>
      <w:pPr>
        <w:pStyle w:val="ListBullet"/>
      </w:pPr>
      <w:r>
        <w:t>Access Analyzer surfaces resource access from outside the account.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Policy Simulator and CloudTrail review are part of the verification approach.</w:t>
      </w:r>
    </w:p>
    <w:p>
      <w:pPr>
        <w:pStyle w:val="ListBullet"/>
      </w:pPr>
      <w:r>
        <w:t>Explicit boundaries reduce unintended permission expansion during delegated administration.</w:t>
      </w:r>
    </w:p>
    <w:p>
      <w:pPr>
        <w:pStyle w:val="ListBullet"/>
      </w:pPr>
      <w:r>
        <w:t>Regional deny behavior includes exceptions for global services.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IAM controls have limited direct cost, while CloudWatch Logs storage depends on retention and ingestion.</w:t>
      </w:r>
    </w:p>
    <w:p>
      <w:pPr>
        <w:pStyle w:val="ListBullet"/>
      </w:pPr>
      <w:r>
        <w:t>The design uses a 90-day log-group retention value instead of unlimited storage.</w:t>
      </w:r>
    </w:p>
    <w:p>
      <w:pPr>
        <w:pStyle w:val="ListBullet"/>
      </w:pPr>
      <w:r>
        <w:t>Access Analyzer scope and CloudTrail destinations should be reviewed before broad rollout.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cross-account role assumption, Policy Simulator test, Access Analyzer finding review or complete CloudTrail trail deployment is claimed.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Define approved principals and regions</w:t>
      </w:r>
    </w:p>
    <w:p>
      <w:pPr>
        <w:pStyle w:val="ListNumber"/>
      </w:pPr>
      <w:r>
        <w:t>Apply permission boundary</w:t>
      </w:r>
    </w:p>
    <w:p>
      <w:pPr>
        <w:pStyle w:val="ListNumber"/>
      </w:pPr>
      <w:r>
        <w:t>Require MFA and external ID</w:t>
      </w:r>
    </w:p>
    <w:p>
      <w:pPr>
        <w:pStyle w:val="ListNumber"/>
      </w:pPr>
      <w:r>
        <w:t>Assume one-hour role</w:t>
      </w:r>
    </w:p>
    <w:p>
      <w:pPr>
        <w:pStyle w:val="ListNumber"/>
      </w:pPr>
      <w:r>
        <w:t>Test allowed and denied actions</w:t>
      </w:r>
    </w:p>
    <w:p>
      <w:pPr>
        <w:pStyle w:val="ListNumber"/>
      </w:pPr>
      <w:r>
        <w:t>Review CloudTrail and Access Analyzer findings</w:t>
      </w:r>
    </w:p>
    <w:p>
      <w:pPr>
        <w:pStyle w:val="ListNumber"/>
      </w:pPr>
      <w:r>
        <w:t>Revoke or tighten unexpected access</w:t>
      </w:r>
    </w:p>
    <w:p>
      <w:pPr>
        <w:pStyle w:val="Heading1"/>
      </w:pPr>
      <w:r>
        <w:t>Technology Stack</w:t>
      </w:r>
    </w:p>
    <w:p>
      <w:r>
        <w:t>Terraform | AWS IAM | AWS STS | Permission Boundaries | MFA | IAM Access Analyzer | CloudTrail | CloudWatch Logs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IAM Governance and Cross-Account Access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