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03: Smart Building Management Platform - Monitoring, Backup and Cost Optimization</w:t>
      </w:r>
    </w:p>
    <w:p/>
    <w:p>
      <w:r>
        <w:t xml:space="preserve">Prepared for: Saurabh Dindokar  </w:t>
      </w:r>
    </w:p>
    <w:p>
      <w:r>
        <w:t xml:space="preserve">Role: AWS DevOps Engineer  </w:t>
      </w:r>
    </w:p>
    <w:p>
      <w:r>
        <w:t xml:space="preserve">Public-safe project name: Smart Building Management Platform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work sample covering monitoring, alerting, backup automation, retention control, Jenkins backup, database backup, log visibility, and practical cost optimization checks.</w:t>
      </w:r>
    </w:p>
    <w:p/>
    <w:p>
      <w:pPr>
        <w:pStyle w:val="Heading2"/>
      </w:pPr>
      <w:r>
        <w:t xml:space="preserve">Problem Statement</w:t>
      </w:r>
    </w:p>
    <w:p/>
    <w:p>
      <w:r>
        <w:t xml:space="preserve">- Operational teams needed better visibility into compute, deployment, backup, and application health.</w:t>
      </w:r>
    </w:p>
    <w:p>
      <w:r>
        <w:t xml:space="preserve">- Backup activity required documented scripts, retention behavior, and restoration verification.</w:t>
      </w:r>
    </w:p>
    <w:p>
      <w:r>
        <w:t xml:space="preserve">- Cloud resources needed periodic cost review for unused or oversized components.</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Prepared backup and retention approach for CI/CD server data and database components.</w:t>
      </w:r>
    </w:p>
    <w:p>
      <w:r>
        <w:t xml:space="preserve">- Documented CloudWatch dashboards, alarms, log groups, and troubleshooting checkpoints.</w:t>
      </w:r>
    </w:p>
    <w:p>
      <w:r>
        <w:t xml:space="preserve">- Created cost optimization checklist covering unused resources, storage lifecycle, right sizing, and backup retention.</w:t>
      </w:r>
    </w:p>
    <w:p>
      <w:r>
        <w:t xml:space="preserve">- Defined restore verification steps so backup success is not assumed without validation.</w:t>
      </w:r>
    </w:p>
    <w:p/>
    <w:p>
      <w:pPr>
        <w:pStyle w:val="Heading2"/>
      </w:pPr>
      <w:r>
        <w:t xml:space="preserve">Implementation Approach</w:t>
      </w:r>
    </w:p>
    <w:p/>
    <w:p>
      <w:r>
        <w:t xml:space="preserve">- Backup scripts create timestamped archives and store them in a controlled S3 path.</w:t>
      </w:r>
    </w:p>
    <w:p>
      <w:r>
        <w:t xml:space="preserve">- Retention rules keep recent backups while reducing long-term storage cost.</w:t>
      </w:r>
    </w:p>
    <w:p>
      <w:r>
        <w:t xml:space="preserve">- CloudWatch alarms are mapped to actionable failure conditions, not noisy generic metrics only.</w:t>
      </w:r>
    </w:p>
    <w:p>
      <w:r>
        <w:t xml:space="preserve">- Cost review focuses on EC2/EBS snapshots, S3 lifecycle, idle resources, and oversized compute.</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Improved backup confidence through restore validation.</w:t>
      </w:r>
    </w:p>
    <w:p>
      <w:r>
        <w:t xml:space="preserve">- Better operational visibility for incidents.</w:t>
      </w:r>
    </w:p>
    <w:p>
      <w:r>
        <w:t xml:space="preserve">- Reduced avoidable cloud spend through retention and cleanup planning.</w:t>
      </w:r>
    </w:p>
    <w:p>
      <w:r>
        <w:t xml:space="preserve">- Clear support runbook for monitoring and backup ownership.</w:t>
      </w:r>
    </w:p>
    <w:p/>
    <w:p>
      <w:pPr>
        <w:pStyle w:val="Heading2"/>
      </w:pPr>
      <w:r>
        <w:t xml:space="preserve">Technologies Used</w:t>
      </w:r>
    </w:p>
    <w:p/>
    <w:p>
      <w:r>
        <w:t xml:space="preserve">CloudWatch, S3, Jenkins, Shell Scripting, Elasticsearch, MongoDB, AWS Cost Explorer, EC2, EBS, IAM</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